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078" w:rsidRDefault="00FB2741">
      <w:pPr>
        <w:tabs>
          <w:tab w:val="center" w:pos="742"/>
          <w:tab w:val="center" w:pos="1450"/>
          <w:tab w:val="center" w:pos="2158"/>
          <w:tab w:val="center" w:pos="2866"/>
          <w:tab w:val="center" w:pos="3574"/>
          <w:tab w:val="center" w:pos="4282"/>
          <w:tab w:val="center" w:pos="4991"/>
          <w:tab w:val="center" w:pos="5699"/>
          <w:tab w:val="right" w:pos="9187"/>
        </w:tabs>
        <w:spacing w:after="0" w:line="259" w:lineRule="auto"/>
        <w:ind w:left="0" w:right="0" w:firstLine="0"/>
        <w:jc w:val="left"/>
      </w:pPr>
      <w:r>
        <w:rPr>
          <w:rFonts w:ascii="Calibri" w:eastAsia="Calibri" w:hAnsi="Calibri" w:cs="Calibri"/>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Date de dépôt : </w:t>
      </w:r>
      <w:r w:rsidR="00926C24">
        <w:t>04</w:t>
      </w:r>
      <w:r>
        <w:t>/</w:t>
      </w:r>
      <w:r>
        <w:t>0</w:t>
      </w:r>
      <w:r w:rsidR="00926C24">
        <w:t>2</w:t>
      </w:r>
      <w:r>
        <w:t>/20</w:t>
      </w:r>
      <w:r w:rsidR="00926C24">
        <w:t>20</w:t>
      </w:r>
      <w:r>
        <w:t xml:space="preserve"> </w:t>
      </w:r>
    </w:p>
    <w:p w:rsidR="00C00078" w:rsidRDefault="00FB2741">
      <w:pPr>
        <w:spacing w:after="14" w:line="259" w:lineRule="auto"/>
        <w:ind w:left="0" w:right="0" w:firstLine="0"/>
        <w:jc w:val="left"/>
      </w:pPr>
      <w:r>
        <w:t xml:space="preserve"> </w:t>
      </w:r>
    </w:p>
    <w:p w:rsidR="00C00078" w:rsidRDefault="00FB2741">
      <w:pPr>
        <w:pBdr>
          <w:top w:val="single" w:sz="6" w:space="0" w:color="000000"/>
          <w:left w:val="single" w:sz="6" w:space="0" w:color="000000"/>
          <w:bottom w:val="single" w:sz="6" w:space="0" w:color="000000"/>
          <w:right w:val="single" w:sz="6" w:space="0" w:color="000000"/>
        </w:pBdr>
        <w:shd w:val="clear" w:color="auto" w:fill="DFDFDF"/>
        <w:spacing w:after="0" w:line="259" w:lineRule="auto"/>
        <w:ind w:left="0" w:firstLine="0"/>
        <w:jc w:val="center"/>
      </w:pPr>
      <w:r>
        <w:t xml:space="preserve"> </w:t>
      </w:r>
    </w:p>
    <w:p w:rsidR="00C00078" w:rsidRDefault="00FB2741">
      <w:pPr>
        <w:pBdr>
          <w:top w:val="single" w:sz="6" w:space="0" w:color="000000"/>
          <w:left w:val="single" w:sz="6" w:space="0" w:color="000000"/>
          <w:bottom w:val="single" w:sz="6" w:space="0" w:color="000000"/>
          <w:right w:val="single" w:sz="6" w:space="0" w:color="000000"/>
        </w:pBdr>
        <w:shd w:val="clear" w:color="auto" w:fill="DFDFDF"/>
        <w:spacing w:after="0" w:line="259" w:lineRule="auto"/>
        <w:jc w:val="center"/>
      </w:pPr>
      <w:r>
        <w:rPr>
          <w:b/>
        </w:rPr>
        <w:t xml:space="preserve">RÈGLEMENT </w:t>
      </w:r>
      <w:r>
        <w:rPr>
          <w:b/>
        </w:rPr>
        <w:t xml:space="preserve"> </w:t>
      </w:r>
    </w:p>
    <w:p w:rsidR="00C00078" w:rsidRDefault="00FB2741">
      <w:pPr>
        <w:pBdr>
          <w:top w:val="single" w:sz="6" w:space="0" w:color="000000"/>
          <w:left w:val="single" w:sz="6" w:space="0" w:color="000000"/>
          <w:bottom w:val="single" w:sz="6" w:space="0" w:color="000000"/>
          <w:right w:val="single" w:sz="6" w:space="0" w:color="000000"/>
        </w:pBdr>
        <w:shd w:val="clear" w:color="auto" w:fill="DFDFDF"/>
        <w:spacing w:after="0" w:line="259" w:lineRule="auto"/>
        <w:jc w:val="center"/>
      </w:pPr>
      <w:r>
        <w:rPr>
          <w:b/>
        </w:rPr>
        <w:t xml:space="preserve">RELATIF AU PROGRAMME  </w:t>
      </w:r>
    </w:p>
    <w:p w:rsidR="00C00078" w:rsidRDefault="00FB2741">
      <w:pPr>
        <w:pBdr>
          <w:top w:val="single" w:sz="6" w:space="0" w:color="000000"/>
          <w:left w:val="single" w:sz="6" w:space="0" w:color="000000"/>
          <w:bottom w:val="single" w:sz="6" w:space="0" w:color="000000"/>
          <w:right w:val="single" w:sz="6" w:space="0" w:color="000000"/>
        </w:pBdr>
        <w:shd w:val="clear" w:color="auto" w:fill="DFDFDF"/>
        <w:spacing w:after="0" w:line="259" w:lineRule="auto"/>
        <w:jc w:val="center"/>
      </w:pPr>
      <w:r>
        <w:rPr>
          <w:b/>
        </w:rPr>
        <w:t xml:space="preserve">« THE </w:t>
      </w:r>
      <w:r w:rsidR="00926C24">
        <w:rPr>
          <w:b/>
        </w:rPr>
        <w:t xml:space="preserve">MALIAN </w:t>
      </w:r>
      <w:r>
        <w:rPr>
          <w:b/>
        </w:rPr>
        <w:t xml:space="preserve">VOICE </w:t>
      </w:r>
      <w:r>
        <w:rPr>
          <w:b/>
        </w:rPr>
        <w:t xml:space="preserve">» </w:t>
      </w:r>
    </w:p>
    <w:p w:rsidR="00C00078" w:rsidRDefault="00FB2741">
      <w:pPr>
        <w:pBdr>
          <w:top w:val="single" w:sz="6" w:space="0" w:color="000000"/>
          <w:left w:val="single" w:sz="6" w:space="0" w:color="000000"/>
          <w:bottom w:val="single" w:sz="6" w:space="0" w:color="000000"/>
          <w:right w:val="single" w:sz="6" w:space="0" w:color="000000"/>
        </w:pBdr>
        <w:shd w:val="clear" w:color="auto" w:fill="DFDFDF"/>
        <w:spacing w:after="14" w:line="259" w:lineRule="auto"/>
        <w:ind w:left="0" w:firstLine="0"/>
        <w:jc w:val="left"/>
      </w:pPr>
      <w:r>
        <w:rPr>
          <w:b/>
        </w:rPr>
        <w:t xml:space="preserve"> </w:t>
      </w:r>
    </w:p>
    <w:p w:rsidR="00C00078" w:rsidRDefault="00FB2741">
      <w:pPr>
        <w:spacing w:after="0" w:line="259" w:lineRule="auto"/>
        <w:ind w:left="0" w:right="0" w:firstLine="0"/>
        <w:jc w:val="left"/>
      </w:pPr>
      <w:r>
        <w:t xml:space="preserve"> </w:t>
      </w:r>
    </w:p>
    <w:p w:rsidR="00C00078" w:rsidRDefault="00FB2741">
      <w:pPr>
        <w:spacing w:after="8" w:line="259" w:lineRule="auto"/>
        <w:ind w:left="0" w:right="0" w:firstLine="0"/>
        <w:jc w:val="left"/>
      </w:pPr>
      <w:r>
        <w:t xml:space="preserve"> </w:t>
      </w:r>
    </w:p>
    <w:p w:rsidR="00C00078" w:rsidRDefault="00FB2741">
      <w:pPr>
        <w:pStyle w:val="Titre1"/>
        <w:ind w:left="-5"/>
      </w:pPr>
      <w:r>
        <w:rPr>
          <w:sz w:val="22"/>
        </w:rPr>
        <w:t>A</w:t>
      </w:r>
      <w:r>
        <w:t xml:space="preserve">RTICLE </w:t>
      </w:r>
      <w:r>
        <w:rPr>
          <w:sz w:val="22"/>
        </w:rPr>
        <w:t>1 :</w:t>
      </w:r>
      <w:r>
        <w:t xml:space="preserve"> </w:t>
      </w:r>
      <w:r>
        <w:rPr>
          <w:sz w:val="22"/>
        </w:rPr>
        <w:t>S</w:t>
      </w:r>
      <w:r>
        <w:t>OCIETE ORGANISATRICE</w:t>
      </w:r>
      <w:r>
        <w:rPr>
          <w:sz w:val="22"/>
          <w:u w:val="none"/>
        </w:rPr>
        <w:t xml:space="preserve"> </w:t>
      </w:r>
    </w:p>
    <w:p w:rsidR="00C00078" w:rsidRDefault="00FB2741">
      <w:pPr>
        <w:spacing w:after="9" w:line="259" w:lineRule="auto"/>
        <w:ind w:left="0" w:right="0" w:firstLine="0"/>
        <w:jc w:val="left"/>
      </w:pPr>
      <w:r>
        <w:t xml:space="preserve"> </w:t>
      </w:r>
    </w:p>
    <w:p w:rsidR="00C00078" w:rsidRDefault="00FB2741">
      <w:pPr>
        <w:spacing w:after="110"/>
        <w:ind w:left="-5" w:right="103"/>
      </w:pPr>
      <w:r>
        <w:t xml:space="preserve">La société </w:t>
      </w:r>
      <w:proofErr w:type="spellStart"/>
      <w:proofErr w:type="gramStart"/>
      <w:r w:rsidR="00D2012B">
        <w:t>MalianTube</w:t>
      </w:r>
      <w:proofErr w:type="spellEnd"/>
      <w:r>
        <w:t xml:space="preserve"> </w:t>
      </w:r>
      <w:r>
        <w:t>,</w:t>
      </w:r>
      <w:proofErr w:type="gramEnd"/>
      <w:r>
        <w:t xml:space="preserve"> inscrite au Registre du Commerce </w:t>
      </w:r>
      <w:r>
        <w:t>sous le numéro</w:t>
      </w:r>
      <w:r w:rsidR="00D2012B">
        <w:t> ??????</w:t>
      </w:r>
      <w:r>
        <w:t xml:space="preserve"> - dont le siège est situé </w:t>
      </w:r>
      <w:r w:rsidR="00D2012B">
        <w:t xml:space="preserve">à </w:t>
      </w:r>
      <w:proofErr w:type="spellStart"/>
      <w:r w:rsidR="00D2012B">
        <w:t>Misira</w:t>
      </w:r>
      <w:proofErr w:type="spellEnd"/>
      <w:r>
        <w:t xml:space="preserve"> organise le déroulement de(s) phase(s) de vote des téléspectateurs dans le cadre du programme audiovisuel « THE </w:t>
      </w:r>
      <w:r w:rsidR="00D2012B">
        <w:t xml:space="preserve">MALIAN </w:t>
      </w:r>
      <w:r>
        <w:t>VOICE</w:t>
      </w:r>
      <w:r>
        <w:t xml:space="preserve"> » diffusé sur </w:t>
      </w:r>
      <w:r w:rsidR="002452AC">
        <w:t>la plateforme malianvoice.maiantube.com</w:t>
      </w:r>
      <w:r>
        <w:t>, dont le principe et les modalités de participation sont décrites dans le</w:t>
      </w:r>
      <w:r>
        <w:t xml:space="preserve"> présent règlement. </w:t>
      </w:r>
    </w:p>
    <w:p w:rsidR="00C00078" w:rsidRDefault="00FB2741">
      <w:pPr>
        <w:spacing w:after="0" w:line="259" w:lineRule="auto"/>
        <w:ind w:left="0" w:right="0" w:firstLine="0"/>
        <w:jc w:val="left"/>
      </w:pPr>
      <w:r>
        <w:t xml:space="preserve"> </w:t>
      </w:r>
    </w:p>
    <w:p w:rsidR="00C00078" w:rsidRDefault="00FB2741">
      <w:pPr>
        <w:spacing w:after="11" w:line="259" w:lineRule="auto"/>
        <w:ind w:left="0" w:right="0" w:firstLine="0"/>
        <w:jc w:val="left"/>
      </w:pPr>
      <w:r>
        <w:t xml:space="preserve"> </w:t>
      </w:r>
    </w:p>
    <w:p w:rsidR="00C00078" w:rsidRDefault="00FB2741">
      <w:pPr>
        <w:pStyle w:val="Titre1"/>
        <w:ind w:left="-5"/>
      </w:pPr>
      <w:r>
        <w:rPr>
          <w:sz w:val="22"/>
        </w:rPr>
        <w:t>A</w:t>
      </w:r>
      <w:r>
        <w:t xml:space="preserve">RTICLE </w:t>
      </w:r>
      <w:r>
        <w:rPr>
          <w:sz w:val="22"/>
        </w:rPr>
        <w:t>2 :</w:t>
      </w:r>
      <w:r>
        <w:t xml:space="preserve"> </w:t>
      </w:r>
      <w:r>
        <w:rPr>
          <w:sz w:val="22"/>
        </w:rPr>
        <w:t>A</w:t>
      </w:r>
      <w:r>
        <w:t>CCEPTATION DU REGLEMENT</w:t>
      </w:r>
      <w:r>
        <w:rPr>
          <w:u w:val="none"/>
        </w:rPr>
        <w:t xml:space="preserve"> </w:t>
      </w:r>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pPr>
        <w:ind w:left="-5" w:right="103"/>
      </w:pPr>
      <w:r>
        <w:t xml:space="preserve">Préalablement à toute participation au Vote, le participant doit prendre connaissance et accepter sans aucune réserve le présent règlement et le principe du Vote. Tout </w:t>
      </w:r>
      <w:proofErr w:type="gramStart"/>
      <w:r>
        <w:t>manquement  à</w:t>
      </w:r>
      <w:proofErr w:type="gramEnd"/>
      <w:r>
        <w:t xml:space="preserve"> l'un ou plusieurs des articles du présent règlement est susceptible d’entr</w:t>
      </w:r>
      <w:r>
        <w:t xml:space="preserve">aîner l’annulation de la participation au Vote.  </w:t>
      </w:r>
    </w:p>
    <w:p w:rsidR="00C00078" w:rsidRDefault="00FB2741">
      <w:pPr>
        <w:spacing w:after="0" w:line="259" w:lineRule="auto"/>
        <w:ind w:left="0" w:right="0" w:firstLine="0"/>
        <w:jc w:val="left"/>
      </w:pPr>
      <w:r>
        <w:rPr>
          <w:b/>
        </w:rPr>
        <w:t xml:space="preserve"> </w:t>
      </w:r>
    </w:p>
    <w:p w:rsidR="00C00078" w:rsidRDefault="00FB2741">
      <w:pPr>
        <w:spacing w:after="6" w:line="259" w:lineRule="auto"/>
        <w:ind w:left="0" w:right="0" w:firstLine="0"/>
        <w:jc w:val="left"/>
      </w:pPr>
      <w:r>
        <w:rPr>
          <w:b/>
        </w:rPr>
        <w:t xml:space="preserve"> </w:t>
      </w:r>
    </w:p>
    <w:p w:rsidR="00C00078" w:rsidRDefault="00FB2741">
      <w:pPr>
        <w:pStyle w:val="Titre1"/>
        <w:ind w:left="-5"/>
      </w:pPr>
      <w:r>
        <w:rPr>
          <w:sz w:val="22"/>
        </w:rPr>
        <w:t>A</w:t>
      </w:r>
      <w:r>
        <w:t xml:space="preserve">RTICLE </w:t>
      </w:r>
      <w:r>
        <w:rPr>
          <w:sz w:val="22"/>
        </w:rPr>
        <w:t>3 :</w:t>
      </w:r>
      <w:r>
        <w:t xml:space="preserve"> </w:t>
      </w:r>
      <w:r>
        <w:rPr>
          <w:sz w:val="22"/>
        </w:rPr>
        <w:t>P</w:t>
      </w:r>
      <w:r>
        <w:t>ARTICIPATION</w:t>
      </w:r>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pPr>
        <w:ind w:left="-5" w:right="0"/>
      </w:pPr>
      <w:r>
        <w:t xml:space="preserve">La participation au Vote est ouverte à toute personne physique majeure résidant </w:t>
      </w:r>
      <w:r w:rsidR="00D2012B">
        <w:t>au Mali</w:t>
      </w:r>
      <w:r>
        <w:t>, et disposant d’un poste téléphonique à touches musicales/multifréqu</w:t>
      </w:r>
      <w:r>
        <w:t xml:space="preserve">ences et/ou d’un terminal permettant l’envoi et la réception de SMS (ci-après les « </w:t>
      </w:r>
      <w:r>
        <w:rPr>
          <w:b/>
        </w:rPr>
        <w:t>Supports</w:t>
      </w:r>
      <w:r>
        <w:t xml:space="preserve"> »), à l'exclusion des membres du personnel de la Société Organisatrice, de la société </w:t>
      </w:r>
      <w:proofErr w:type="spellStart"/>
      <w:r w:rsidR="00D2012B">
        <w:t>MalianTube</w:t>
      </w:r>
      <w:proofErr w:type="spellEnd"/>
      <w:r>
        <w:t xml:space="preserve"> ou des sociétés ayant participé à sa promotion et/ou à sa réalisation ain</w:t>
      </w:r>
      <w:r>
        <w:t xml:space="preserve">si qu'aux membres de leur famille (conjoint, concubin, ascendants et descendants directs, frères et sœurs). </w:t>
      </w:r>
      <w:proofErr w:type="gramStart"/>
      <w:r>
        <w:t>A tout moment</w:t>
      </w:r>
      <w:proofErr w:type="gramEnd"/>
      <w:r>
        <w:t xml:space="preserve">, la Société se réserve le droit d’ajouter et/ou supprimer un Support à sa seule discrétion. </w:t>
      </w:r>
    </w:p>
    <w:p w:rsidR="00C00078" w:rsidRDefault="00FB2741">
      <w:pPr>
        <w:spacing w:after="9" w:line="259" w:lineRule="auto"/>
        <w:ind w:left="0" w:right="0" w:firstLine="0"/>
        <w:jc w:val="left"/>
      </w:pPr>
      <w:r>
        <w:t xml:space="preserve"> </w:t>
      </w:r>
    </w:p>
    <w:p w:rsidR="00C00078" w:rsidRDefault="00FB2741">
      <w:pPr>
        <w:ind w:left="-5" w:right="103"/>
      </w:pPr>
      <w:r>
        <w:t xml:space="preserve">Le Vote se déroule via un ou plusieurs </w:t>
      </w:r>
      <w:r>
        <w:t>tours, dont l’ouverture et la fermeture seront indiquées à l’antenne</w:t>
      </w:r>
      <w:r w:rsidR="002452AC">
        <w:t xml:space="preserve"> et sur la plateforme</w:t>
      </w:r>
      <w:r>
        <w:t xml:space="preserve"> (ci-après les</w:t>
      </w:r>
      <w:proofErr w:type="gramStart"/>
      <w:r>
        <w:t xml:space="preserve"> «</w:t>
      </w:r>
      <w:r>
        <w:rPr>
          <w:b/>
        </w:rPr>
        <w:t>Tours</w:t>
      </w:r>
      <w:proofErr w:type="gramEnd"/>
      <w:r>
        <w:rPr>
          <w:b/>
        </w:rPr>
        <w:t xml:space="preserve"> de Vote</w:t>
      </w:r>
      <w:r>
        <w:t xml:space="preserve"> »).  </w:t>
      </w:r>
    </w:p>
    <w:p w:rsidR="00C00078" w:rsidRDefault="00FB2741">
      <w:pPr>
        <w:spacing w:after="0" w:line="259" w:lineRule="auto"/>
        <w:ind w:left="0" w:right="0" w:firstLine="0"/>
        <w:jc w:val="left"/>
      </w:pPr>
      <w:r>
        <w:t xml:space="preserve"> </w:t>
      </w:r>
    </w:p>
    <w:p w:rsidR="00C00078" w:rsidRDefault="00FB2741">
      <w:pPr>
        <w:spacing w:after="11" w:line="259" w:lineRule="auto"/>
        <w:ind w:left="0" w:right="0" w:firstLine="0"/>
        <w:jc w:val="left"/>
      </w:pPr>
      <w:r>
        <w:t xml:space="preserve"> </w:t>
      </w:r>
    </w:p>
    <w:p w:rsidR="00C00078" w:rsidRDefault="00FB2741">
      <w:pPr>
        <w:pStyle w:val="Titre1"/>
        <w:ind w:left="-5"/>
      </w:pPr>
      <w:r>
        <w:rPr>
          <w:sz w:val="22"/>
        </w:rPr>
        <w:t>A</w:t>
      </w:r>
      <w:r>
        <w:t xml:space="preserve">RTICLE </w:t>
      </w:r>
      <w:r>
        <w:rPr>
          <w:sz w:val="22"/>
        </w:rPr>
        <w:t>4 :</w:t>
      </w:r>
      <w:r>
        <w:t xml:space="preserve"> </w:t>
      </w:r>
      <w:r>
        <w:rPr>
          <w:sz w:val="22"/>
        </w:rPr>
        <w:t>P</w:t>
      </w:r>
      <w:r>
        <w:t xml:space="preserve">RINCIPE ET MODALITES DU </w:t>
      </w:r>
      <w:r>
        <w:rPr>
          <w:sz w:val="22"/>
        </w:rPr>
        <w:t>V</w:t>
      </w:r>
      <w:r>
        <w:t>OTE</w:t>
      </w:r>
      <w:r>
        <w:rPr>
          <w:sz w:val="22"/>
          <w:u w:val="none"/>
        </w:rPr>
        <w:t xml:space="preserve"> </w:t>
      </w:r>
    </w:p>
    <w:p w:rsidR="00C00078" w:rsidRDefault="00FB2741">
      <w:pPr>
        <w:spacing w:after="0" w:line="259" w:lineRule="auto"/>
        <w:ind w:left="0" w:right="0" w:firstLine="0"/>
        <w:jc w:val="left"/>
      </w:pPr>
      <w:r>
        <w:t xml:space="preserve"> </w:t>
      </w:r>
    </w:p>
    <w:p w:rsidR="00C00078" w:rsidRDefault="00FB2741">
      <w:pPr>
        <w:ind w:left="-5" w:right="103"/>
      </w:pPr>
      <w:r>
        <w:t xml:space="preserve">Le participant pourra </w:t>
      </w:r>
      <w:r>
        <w:t xml:space="preserve">voter, de la façon et dans les conditions tarifaires qui seront expliquées à l’antenne et/ou sur les services de communication au public en ligne éditées par </w:t>
      </w:r>
      <w:proofErr w:type="spellStart"/>
      <w:r w:rsidR="00D2012B">
        <w:t>MalianTube</w:t>
      </w:r>
      <w:proofErr w:type="spellEnd"/>
      <w:r>
        <w:t xml:space="preserve"> et/ou ses filiales, pour désigner le candidat qu’il souhaite qualifier.  </w:t>
      </w:r>
    </w:p>
    <w:p w:rsidR="00C00078" w:rsidRDefault="00FB2741">
      <w:pPr>
        <w:spacing w:after="0" w:line="259" w:lineRule="auto"/>
        <w:ind w:left="0" w:right="0" w:firstLine="0"/>
        <w:jc w:val="left"/>
      </w:pPr>
      <w:r>
        <w:t xml:space="preserve"> </w:t>
      </w:r>
    </w:p>
    <w:p w:rsidR="00C00078" w:rsidRDefault="00FB2741">
      <w:pPr>
        <w:ind w:left="-5" w:right="103"/>
      </w:pPr>
      <w:r>
        <w:t>La participation à</w:t>
      </w:r>
      <w:r>
        <w:t xml:space="preserve"> chaque Tour de Vote s’effectue via les Supports. Une fois que la connexion est établie avec le service, le participant est invité à suivre les instructions qui lui sont communiquées. </w:t>
      </w:r>
    </w:p>
    <w:p w:rsidR="00C00078" w:rsidRDefault="00FB2741">
      <w:pPr>
        <w:spacing w:after="0" w:line="259" w:lineRule="auto"/>
        <w:ind w:left="0" w:right="0" w:firstLine="0"/>
        <w:jc w:val="left"/>
      </w:pPr>
      <w:r>
        <w:t xml:space="preserve"> </w:t>
      </w:r>
    </w:p>
    <w:p w:rsidR="00C00078" w:rsidRDefault="00FB2741">
      <w:pPr>
        <w:ind w:left="-5" w:right="103"/>
      </w:pPr>
      <w:r>
        <w:lastRenderedPageBreak/>
        <w:t xml:space="preserve">Le participant doit impérativement voter pour son (ses) candidat(s) dans les délais impartis, correspondant à la durée, telle qu’annoncée à </w:t>
      </w:r>
      <w:r w:rsidR="00D2012B">
        <w:t>lors de la phase de communication</w:t>
      </w:r>
      <w:r>
        <w:t xml:space="preserve">, durant laquelle la participation au Vote est autorisée.  </w:t>
      </w:r>
    </w:p>
    <w:p w:rsidR="00C00078" w:rsidRDefault="00FB2741">
      <w:pPr>
        <w:spacing w:after="0" w:line="259" w:lineRule="auto"/>
        <w:ind w:left="0" w:right="0" w:firstLine="0"/>
        <w:jc w:val="left"/>
      </w:pPr>
      <w:r>
        <w:t xml:space="preserve"> </w:t>
      </w:r>
    </w:p>
    <w:p w:rsidR="00C00078" w:rsidRDefault="00FB2741">
      <w:pPr>
        <w:ind w:left="-5" w:right="103"/>
      </w:pPr>
      <w:r>
        <w:t>La participation au Vote, sous toute a</w:t>
      </w:r>
      <w:r>
        <w:t xml:space="preserve">utre forme, par toute autre voie ou par tout autre moyen que les Supports, ne pourra être prise en compte.  </w:t>
      </w:r>
    </w:p>
    <w:p w:rsidR="00C00078" w:rsidRDefault="00FB2741">
      <w:pPr>
        <w:spacing w:after="0" w:line="259" w:lineRule="auto"/>
        <w:ind w:left="0" w:right="0" w:firstLine="0"/>
        <w:jc w:val="left"/>
      </w:pPr>
      <w:r>
        <w:t xml:space="preserve"> </w:t>
      </w:r>
    </w:p>
    <w:p w:rsidR="00C00078" w:rsidRDefault="00FB2741">
      <w:pPr>
        <w:ind w:left="-5" w:right="103"/>
      </w:pPr>
      <w:r>
        <w:t>Le participant est invité à faire un usage modéré des dispositifs de Vote. En tout état de cause, dans le souci de préserver l’équité et la loyau</w:t>
      </w:r>
      <w:r>
        <w:t>té de la compétition entre les candidats</w:t>
      </w:r>
      <w:r>
        <w:t xml:space="preserve">. </w:t>
      </w:r>
    </w:p>
    <w:p w:rsidR="00C00078" w:rsidRDefault="00FB2741">
      <w:pPr>
        <w:spacing w:after="11" w:line="259" w:lineRule="auto"/>
        <w:ind w:left="0" w:right="0" w:firstLine="0"/>
        <w:jc w:val="left"/>
      </w:pPr>
      <w:r>
        <w:t xml:space="preserve"> </w:t>
      </w:r>
    </w:p>
    <w:p w:rsidR="00C00078" w:rsidRDefault="00FB2741">
      <w:pPr>
        <w:ind w:left="-5" w:right="103"/>
      </w:pPr>
      <w:r>
        <w:t>Chaque participation à un Tour de Vote correspond à un enregistrement (horodatage) sur les systèmes informatiques de la So</w:t>
      </w:r>
      <w:r>
        <w:t xml:space="preserve">ciété Organisatrice ou de ses prestataires. De convention expresse avec les participants, il est entendu que les informations contenues dans les systèmes et fichiers informatiques de la Société Organisatrice ou de ses prestataires techniques ont </w:t>
      </w:r>
      <w:proofErr w:type="gramStart"/>
      <w:r>
        <w:t>seules for</w:t>
      </w:r>
      <w:r>
        <w:t>ce probante</w:t>
      </w:r>
      <w:proofErr w:type="gramEnd"/>
      <w:r>
        <w:t xml:space="preserve"> quant aux éléments de connexion, quant à la participation au Vote. </w:t>
      </w:r>
    </w:p>
    <w:p w:rsidR="00C00078" w:rsidRDefault="00FB2741">
      <w:pPr>
        <w:spacing w:after="0" w:line="259" w:lineRule="auto"/>
        <w:ind w:left="31" w:right="0" w:firstLine="0"/>
        <w:jc w:val="left"/>
      </w:pPr>
      <w:r>
        <w:t xml:space="preserve"> </w:t>
      </w:r>
    </w:p>
    <w:p w:rsidR="00C00078" w:rsidRDefault="00FB2741">
      <w:pPr>
        <w:spacing w:after="9" w:line="259" w:lineRule="auto"/>
        <w:ind w:left="0" w:right="0" w:firstLine="0"/>
        <w:jc w:val="left"/>
      </w:pPr>
      <w:r>
        <w:rPr>
          <w:b/>
        </w:rPr>
        <w:t xml:space="preserve"> </w:t>
      </w:r>
    </w:p>
    <w:p w:rsidR="00C00078" w:rsidRDefault="00FB2741">
      <w:pPr>
        <w:pStyle w:val="Titre1"/>
        <w:ind w:left="-5"/>
      </w:pPr>
      <w:r>
        <w:rPr>
          <w:sz w:val="22"/>
        </w:rPr>
        <w:t>A</w:t>
      </w:r>
      <w:r>
        <w:t xml:space="preserve">RTICLE </w:t>
      </w:r>
      <w:r>
        <w:rPr>
          <w:sz w:val="22"/>
        </w:rPr>
        <w:t>5 :</w:t>
      </w:r>
      <w:r>
        <w:t xml:space="preserve"> </w:t>
      </w:r>
      <w:r>
        <w:rPr>
          <w:sz w:val="22"/>
        </w:rPr>
        <w:t>D</w:t>
      </w:r>
      <w:r>
        <w:t>EPOT ET ACCES AU REGLEMENT</w:t>
      </w:r>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rsidP="00D2012B">
      <w:pPr>
        <w:ind w:left="-5" w:right="103"/>
      </w:pPr>
      <w:r>
        <w:t xml:space="preserve">Il est rappelé que, outre sa mise à disposition sur </w:t>
      </w:r>
      <w:r w:rsidR="00D2012B">
        <w:t>malianvoice.maliantube.com&gt;</w:t>
      </w:r>
      <w:r>
        <w:t xml:space="preserve"> </w:t>
      </w:r>
    </w:p>
    <w:p w:rsidR="00C00078" w:rsidRDefault="00FB2741">
      <w:pPr>
        <w:spacing w:after="0" w:line="259" w:lineRule="auto"/>
        <w:ind w:left="0" w:right="0" w:firstLine="0"/>
        <w:jc w:val="left"/>
      </w:pPr>
      <w:r>
        <w:t xml:space="preserve"> </w:t>
      </w:r>
    </w:p>
    <w:p w:rsidR="00C00078" w:rsidRDefault="00FB2741">
      <w:pPr>
        <w:spacing w:after="0" w:line="253" w:lineRule="auto"/>
        <w:ind w:left="0" w:right="0" w:firstLine="0"/>
        <w:jc w:val="left"/>
      </w:pPr>
      <w:r>
        <w:t>Une copie écrite du présent règlement peut être adressée, à titre gratuit, à toute personne qui en fait la demande ; cette demande doit être effectuée - par courrier</w:t>
      </w:r>
      <w:r w:rsidR="00F26AC3">
        <w:t xml:space="preserve"> électronique</w:t>
      </w:r>
      <w:r>
        <w:t xml:space="preserve"> uniquement - à l'adresse de </w:t>
      </w:r>
      <w:r w:rsidR="00D2012B">
        <w:t>contact@maliantube.com</w:t>
      </w:r>
      <w:r>
        <w:t xml:space="preserve">. </w:t>
      </w:r>
    </w:p>
    <w:p w:rsidR="00C00078" w:rsidRDefault="00FB2741">
      <w:pPr>
        <w:spacing w:after="0" w:line="259" w:lineRule="auto"/>
        <w:ind w:left="0" w:right="0" w:firstLine="0"/>
        <w:jc w:val="left"/>
      </w:pPr>
      <w:r>
        <w:rPr>
          <w:b/>
        </w:rPr>
        <w:t xml:space="preserve"> </w:t>
      </w:r>
    </w:p>
    <w:p w:rsidR="00C00078" w:rsidRDefault="00FB2741">
      <w:pPr>
        <w:ind w:left="-5" w:right="103"/>
      </w:pPr>
      <w:r>
        <w:t>Les frais engagés par le par</w:t>
      </w:r>
      <w:r>
        <w:t>ticipant pour obtenir ce règlement seront remboursés sur simple demande écrite accompagnée d’un RIB ou d’un RIP et sur la base du tarif lent en vigueur. Une seule demande de copie de ce règlement et de remboursement des frais engagés pour obtenir cette cop</w:t>
      </w:r>
      <w:r>
        <w:t xml:space="preserve">ie (laquelle devra être jointe à la demande de règlement) sera prise en considération par participant et pour l’ensemble des Tours de Vote. </w:t>
      </w:r>
    </w:p>
    <w:p w:rsidR="00C00078" w:rsidRDefault="00FB2741">
      <w:pPr>
        <w:spacing w:after="0" w:line="259" w:lineRule="auto"/>
        <w:ind w:left="0" w:right="0" w:firstLine="0"/>
        <w:jc w:val="left"/>
      </w:pPr>
      <w:r>
        <w:t xml:space="preserve"> </w:t>
      </w:r>
    </w:p>
    <w:p w:rsidR="00C00078" w:rsidRDefault="00FB2741">
      <w:pPr>
        <w:spacing w:after="0" w:line="259" w:lineRule="auto"/>
        <w:ind w:left="0" w:right="0" w:firstLine="0"/>
        <w:jc w:val="left"/>
      </w:pPr>
      <w:r>
        <w:t xml:space="preserve"> </w:t>
      </w:r>
    </w:p>
    <w:p w:rsidR="00C00078" w:rsidRDefault="00FB2741">
      <w:pPr>
        <w:pStyle w:val="Titre1"/>
        <w:ind w:left="-5"/>
      </w:pPr>
      <w:r>
        <w:rPr>
          <w:sz w:val="22"/>
        </w:rPr>
        <w:t>A</w:t>
      </w:r>
      <w:r>
        <w:t xml:space="preserve">RTICLE </w:t>
      </w:r>
      <w:proofErr w:type="gramStart"/>
      <w:r>
        <w:rPr>
          <w:sz w:val="22"/>
        </w:rPr>
        <w:t>6:</w:t>
      </w:r>
      <w:proofErr w:type="gramEnd"/>
      <w:r>
        <w:t xml:space="preserve"> </w:t>
      </w:r>
      <w:r>
        <w:rPr>
          <w:sz w:val="22"/>
        </w:rPr>
        <w:t>RESPONSABILITE</w:t>
      </w:r>
      <w:r>
        <w:rPr>
          <w:sz w:val="22"/>
          <w:u w:val="none"/>
        </w:rPr>
        <w:t xml:space="preserve"> </w:t>
      </w:r>
    </w:p>
    <w:p w:rsidR="00C00078" w:rsidRDefault="00FB2741">
      <w:pPr>
        <w:spacing w:after="6" w:line="259" w:lineRule="auto"/>
        <w:ind w:left="0" w:right="0" w:firstLine="0"/>
        <w:jc w:val="left"/>
      </w:pPr>
      <w:r>
        <w:t xml:space="preserve"> </w:t>
      </w:r>
    </w:p>
    <w:p w:rsidR="00C00078" w:rsidRDefault="00FB2741">
      <w:pPr>
        <w:ind w:left="-5" w:right="103"/>
      </w:pPr>
      <w:r>
        <w:t xml:space="preserve">La participation au Vote se fait sous l’entière responsabilité du participant. </w:t>
      </w:r>
    </w:p>
    <w:p w:rsidR="00C00078" w:rsidRDefault="00FB2741">
      <w:pPr>
        <w:spacing w:after="6" w:line="259" w:lineRule="auto"/>
        <w:ind w:left="0" w:right="0" w:firstLine="0"/>
        <w:jc w:val="left"/>
      </w:pPr>
      <w:r>
        <w:t xml:space="preserve"> </w:t>
      </w:r>
    </w:p>
    <w:p w:rsidR="00C00078" w:rsidRDefault="00FB2741">
      <w:pPr>
        <w:ind w:left="-5" w:right="103"/>
      </w:pPr>
      <w:r>
        <w:t>La participation au Vote implique la reconnaissance et l’acceptation pleine et entière par le participant des caractéristiques et des limites des réseaux, et plus largement des services de communications électroniques, notamment en ce qui concerne les perf</w:t>
      </w:r>
      <w:r>
        <w:t>ormances techniques, les temps de réponse pour consulter, interroger, transmettre ou transférer des informations, les risques d’interruption ou de dysfonctionnement des réseaux ou des systèmes, les risques liés à la connexion, les problèmes liés à l’encomb</w:t>
      </w:r>
      <w:r>
        <w:t>rement des réseaux ou des systèmes informatiques, l’absence de protection de certaines données contre des détournements éventuels et les risques de contamination par des éventuels virus circulant sur les réseaux et dont la Société Organisatrice ne pourra ê</w:t>
      </w:r>
      <w:r>
        <w:t xml:space="preserve">tre tenue responsable.  </w:t>
      </w:r>
    </w:p>
    <w:p w:rsidR="00C00078" w:rsidRDefault="00FB2741">
      <w:pPr>
        <w:spacing w:after="0" w:line="259" w:lineRule="auto"/>
        <w:ind w:left="0" w:right="0" w:firstLine="0"/>
        <w:jc w:val="left"/>
      </w:pPr>
      <w:r>
        <w:t xml:space="preserve"> </w:t>
      </w:r>
    </w:p>
    <w:p w:rsidR="00C00078" w:rsidRDefault="00FB2741">
      <w:pPr>
        <w:ind w:left="-5" w:right="103"/>
      </w:pPr>
      <w:r>
        <w:t xml:space="preserve">La Société Organisatrice ne garantit pas que chaque Tour de Vote fonctionne sans interruption, défaillance, ou sans dysfonctionnement, ni l’absence d’erreurs informatiques ou autres, ni que les défauts constatés seront corrigés, </w:t>
      </w:r>
      <w:r>
        <w:t xml:space="preserve">ce que le participant reconnaît expressément.  </w:t>
      </w:r>
    </w:p>
    <w:p w:rsidR="00C00078" w:rsidRDefault="00FB2741">
      <w:pPr>
        <w:spacing w:after="0" w:line="259" w:lineRule="auto"/>
        <w:ind w:left="0" w:right="0" w:firstLine="0"/>
        <w:jc w:val="left"/>
      </w:pPr>
      <w:r>
        <w:t xml:space="preserve"> </w:t>
      </w:r>
    </w:p>
    <w:p w:rsidR="00C00078" w:rsidRDefault="00FB2741">
      <w:pPr>
        <w:ind w:left="-5" w:right="103"/>
      </w:pPr>
      <w:r>
        <w:lastRenderedPageBreak/>
        <w:t>La Société Organisatrice ne pourra également être tenue responsable notamment en cas d’erreurs, omissions, imperfections, interruptions, effacements, pertes d’informations ou de données, délais de transmission, défaillances rencontrés pendant le(s) Tour(s)</w:t>
      </w:r>
      <w:r>
        <w:t xml:space="preserve"> de Vote, ou si le participant ne parvient pas à accéder ou à participer au Vote, à transmettre sa réponse, à recevoir des informations, s’il reçoit des informations erronées ou tardivement, ou si les données relatives au(x) participant(s) ne parvenaient p</w:t>
      </w:r>
      <w:r>
        <w:t xml:space="preserve">as à la Société Organisatrice ou à ses prestataires ou lui arriveraient illisibles, impossibles à traiter, tardivement, ou en cas de dysfonctionnement, de difficultés techniques ou autres affectant le bon fonctionnement du Vote, et liés notamment mais non </w:t>
      </w:r>
      <w:r>
        <w:t>limitativement à l’encombrement des réseaux de communications électroniques; aux systèmes informatiques; à une coupure de courant électrique ; à l’environnement logique ou matériel mis en place lors de chaque Tour de Vote ; à un cas de force majeure ou à u</w:t>
      </w:r>
      <w:r>
        <w:t xml:space="preserve">n cas fortuit. </w:t>
      </w:r>
    </w:p>
    <w:p w:rsidR="00C00078" w:rsidRDefault="00FB2741">
      <w:pPr>
        <w:spacing w:after="0" w:line="259" w:lineRule="auto"/>
        <w:ind w:left="0" w:right="0" w:firstLine="0"/>
        <w:jc w:val="left"/>
      </w:pPr>
      <w:r>
        <w:t xml:space="preserve"> </w:t>
      </w:r>
    </w:p>
    <w:p w:rsidR="00C00078" w:rsidRDefault="00FB2741">
      <w:pPr>
        <w:ind w:left="-5" w:right="103"/>
      </w:pPr>
      <w:r>
        <w:t>La Société Organisatrice ne saurait de la même manière être tenue responsable de tout dommage, matériel ou immatériel causé aux participants, à leurs matériels et équipements et aux données qui y sont stockées, ou de toutes conséquences d</w:t>
      </w:r>
      <w:r>
        <w:t>irectes ou indirectes pouvant en découler, notamment sur leur activité personnelle, professionnelle ou commerciale ainsi que d'un préjudice d'aucune nature (personnelle, physique, matérielle, financière ou autre) survenu à l'occasion de la participation au</w:t>
      </w:r>
      <w:r>
        <w:t xml:space="preserve"> Vote, les participants étant invités à prendre toutes les précautions nécessaires concernant leurs matériels et leurs données. </w:t>
      </w:r>
    </w:p>
    <w:p w:rsidR="00C00078" w:rsidRDefault="00FB2741">
      <w:pPr>
        <w:spacing w:after="0" w:line="259" w:lineRule="auto"/>
        <w:ind w:left="0" w:right="0" w:firstLine="0"/>
        <w:jc w:val="left"/>
      </w:pPr>
      <w:r>
        <w:t xml:space="preserve"> </w:t>
      </w:r>
    </w:p>
    <w:p w:rsidR="00C00078" w:rsidRDefault="00FB2741">
      <w:pPr>
        <w:spacing w:after="8" w:line="259" w:lineRule="auto"/>
        <w:ind w:left="0" w:right="0" w:firstLine="0"/>
        <w:jc w:val="left"/>
      </w:pPr>
      <w:r>
        <w:t xml:space="preserve"> </w:t>
      </w:r>
    </w:p>
    <w:p w:rsidR="00C00078" w:rsidRDefault="00FB2741">
      <w:pPr>
        <w:pStyle w:val="Titre2"/>
        <w:ind w:left="-5"/>
      </w:pPr>
      <w:r>
        <w:rPr>
          <w:sz w:val="22"/>
        </w:rPr>
        <w:t>A</w:t>
      </w:r>
      <w:r>
        <w:t xml:space="preserve">RTICLE </w:t>
      </w:r>
      <w:r>
        <w:rPr>
          <w:sz w:val="22"/>
        </w:rPr>
        <w:t>7 :</w:t>
      </w:r>
      <w:r>
        <w:t xml:space="preserve"> </w:t>
      </w:r>
      <w:r>
        <w:rPr>
          <w:sz w:val="22"/>
        </w:rPr>
        <w:t>D</w:t>
      </w:r>
      <w:r>
        <w:t>ONNEES PERSONNELLES</w:t>
      </w:r>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pPr>
        <w:spacing w:after="0" w:line="259" w:lineRule="auto"/>
        <w:ind w:left="0" w:right="0" w:firstLine="0"/>
        <w:jc w:val="left"/>
      </w:pPr>
      <w:r>
        <w:rPr>
          <w:b/>
        </w:rPr>
        <w:t xml:space="preserve"> </w:t>
      </w:r>
    </w:p>
    <w:p w:rsidR="00C00078" w:rsidRDefault="00FB2741">
      <w:pPr>
        <w:ind w:left="-5" w:right="103"/>
      </w:pPr>
      <w:r>
        <w:t xml:space="preserve">Les données à caractère personnel concernant </w:t>
      </w:r>
      <w:proofErr w:type="gramStart"/>
      <w:r>
        <w:t>les participants collectées</w:t>
      </w:r>
      <w:proofErr w:type="gramEnd"/>
      <w:r>
        <w:t xml:space="preserve"> directement par la Société Organisatrice ou via ses prestataires techniques sont nécessaires pour permettre la prise en compte de leur participation au Vote. Ces informations sont des</w:t>
      </w:r>
      <w:r>
        <w:t xml:space="preserve">tinées à la Société Organisatrice et seront collectées par le prestataire assurant les opérations techniques.  </w:t>
      </w:r>
    </w:p>
    <w:p w:rsidR="00C00078" w:rsidRDefault="00FB2741">
      <w:pPr>
        <w:spacing w:after="0" w:line="259" w:lineRule="auto"/>
        <w:ind w:left="0" w:right="0" w:firstLine="0"/>
        <w:jc w:val="left"/>
      </w:pPr>
      <w:r>
        <w:t xml:space="preserve"> </w:t>
      </w:r>
    </w:p>
    <w:p w:rsidR="00C00078" w:rsidRDefault="00FB2741">
      <w:pPr>
        <w:ind w:left="-5" w:right="103"/>
      </w:pPr>
      <w:r>
        <w:t>Conformément aux dispositions du Règlement</w:t>
      </w:r>
      <w:r w:rsidR="00F26AC3">
        <w:t> ??????</w:t>
      </w:r>
      <w:r>
        <w:t>, les participants au Vote disposent d’un droit d’accès, de rectification et d’opposition sur les données à caractère personnel les concer</w:t>
      </w:r>
      <w:r>
        <w:t xml:space="preserve">nant.  </w:t>
      </w:r>
    </w:p>
    <w:p w:rsidR="00C00078" w:rsidRDefault="00FB2741">
      <w:pPr>
        <w:spacing w:after="0" w:line="259" w:lineRule="auto"/>
        <w:ind w:left="0" w:right="0" w:firstLine="0"/>
        <w:jc w:val="left"/>
      </w:pPr>
      <w:r>
        <w:t xml:space="preserve"> </w:t>
      </w:r>
    </w:p>
    <w:p w:rsidR="00C00078" w:rsidRDefault="00FB2741">
      <w:pPr>
        <w:ind w:left="-5" w:right="103"/>
      </w:pPr>
      <w:r>
        <w:t xml:space="preserve">Pour exercer ces droits, les participants devront envoyer un courrier électronique à l’adresse suivante :  </w:t>
      </w:r>
    </w:p>
    <w:p w:rsidR="00C00078" w:rsidRDefault="00FB2741">
      <w:pPr>
        <w:spacing w:after="3" w:line="259" w:lineRule="auto"/>
        <w:ind w:left="0" w:right="0" w:firstLine="0"/>
        <w:jc w:val="left"/>
      </w:pPr>
      <w:r>
        <w:t xml:space="preserve"> </w:t>
      </w:r>
    </w:p>
    <w:p w:rsidR="00C00078" w:rsidRDefault="00687161" w:rsidP="00687161">
      <w:pPr>
        <w:ind w:left="-5" w:right="103"/>
      </w:pPr>
      <w:r>
        <w:t>contact</w:t>
      </w:r>
      <w:r w:rsidR="00FB2741">
        <w:t>@</w:t>
      </w:r>
      <w:r>
        <w:t>maliantube</w:t>
      </w:r>
      <w:r w:rsidR="00FB2741">
        <w:t>.</w:t>
      </w:r>
      <w:r>
        <w:t>com</w:t>
      </w:r>
      <w:r w:rsidR="00FB2741">
        <w:t xml:space="preserve"> </w:t>
      </w:r>
    </w:p>
    <w:p w:rsidR="00C00078" w:rsidRDefault="00FB2741">
      <w:pPr>
        <w:spacing w:after="0" w:line="259" w:lineRule="auto"/>
        <w:ind w:left="0" w:right="0" w:firstLine="0"/>
        <w:jc w:val="left"/>
      </w:pPr>
      <w:r>
        <w:t xml:space="preserve"> </w:t>
      </w:r>
    </w:p>
    <w:p w:rsidR="00C00078" w:rsidRDefault="00FB2741">
      <w:pPr>
        <w:ind w:left="-5" w:right="103"/>
      </w:pPr>
      <w:hyperlink r:id="rId4">
        <w:r>
          <w:t xml:space="preserve"> </w:t>
        </w:r>
      </w:hyperlink>
    </w:p>
    <w:p w:rsidR="00C00078" w:rsidRDefault="00FB2741">
      <w:pPr>
        <w:spacing w:after="0" w:line="259" w:lineRule="auto"/>
        <w:ind w:left="0" w:right="0" w:firstLine="0"/>
        <w:jc w:val="left"/>
      </w:pPr>
      <w:r>
        <w:t xml:space="preserve"> </w:t>
      </w:r>
    </w:p>
    <w:p w:rsidR="00C00078" w:rsidRDefault="00FB2741">
      <w:pPr>
        <w:spacing w:after="0" w:line="259" w:lineRule="auto"/>
        <w:ind w:left="0" w:right="0" w:firstLine="0"/>
        <w:jc w:val="left"/>
      </w:pPr>
      <w:r>
        <w:rPr>
          <w:b/>
        </w:rPr>
        <w:t xml:space="preserve"> </w:t>
      </w:r>
    </w:p>
    <w:p w:rsidR="00C00078" w:rsidRDefault="00FB2741">
      <w:pPr>
        <w:spacing w:after="0" w:line="259" w:lineRule="auto"/>
        <w:ind w:left="0" w:right="0" w:firstLine="0"/>
        <w:jc w:val="left"/>
      </w:pPr>
      <w:r>
        <w:rPr>
          <w:b/>
        </w:rPr>
        <w:t xml:space="preserve"> </w:t>
      </w:r>
    </w:p>
    <w:p w:rsidR="00C00078" w:rsidRDefault="00FB2741">
      <w:pPr>
        <w:spacing w:after="0" w:line="259" w:lineRule="auto"/>
        <w:ind w:left="0" w:right="0" w:firstLine="0"/>
        <w:jc w:val="left"/>
      </w:pPr>
      <w:r>
        <w:rPr>
          <w:b/>
        </w:rPr>
        <w:t xml:space="preserve"> </w:t>
      </w:r>
    </w:p>
    <w:p w:rsidR="00C00078" w:rsidRDefault="00FB2741">
      <w:pPr>
        <w:spacing w:after="0" w:line="259" w:lineRule="auto"/>
        <w:ind w:left="0" w:right="0" w:firstLine="0"/>
        <w:jc w:val="left"/>
      </w:pPr>
      <w:r>
        <w:rPr>
          <w:b/>
        </w:rPr>
        <w:t xml:space="preserve"> </w:t>
      </w:r>
    </w:p>
    <w:p w:rsidR="00C00078" w:rsidRDefault="00FB2741">
      <w:pPr>
        <w:spacing w:after="0" w:line="259" w:lineRule="auto"/>
        <w:ind w:left="0" w:right="0" w:firstLine="0"/>
        <w:jc w:val="left"/>
      </w:pPr>
      <w:r>
        <w:rPr>
          <w:b/>
        </w:rPr>
        <w:t xml:space="preserve"> </w:t>
      </w:r>
    </w:p>
    <w:p w:rsidR="00C00078" w:rsidRDefault="00FB2741">
      <w:pPr>
        <w:spacing w:after="8" w:line="259" w:lineRule="auto"/>
        <w:ind w:left="0" w:right="0" w:firstLine="0"/>
        <w:jc w:val="left"/>
      </w:pPr>
      <w:r>
        <w:rPr>
          <w:b/>
        </w:rPr>
        <w:t xml:space="preserve"> </w:t>
      </w:r>
    </w:p>
    <w:p w:rsidR="00C00078" w:rsidRDefault="00FB2741">
      <w:pPr>
        <w:pStyle w:val="Titre2"/>
        <w:ind w:left="-5"/>
      </w:pPr>
      <w:r>
        <w:rPr>
          <w:sz w:val="22"/>
        </w:rPr>
        <w:t>A</w:t>
      </w:r>
      <w:r>
        <w:t xml:space="preserve">RTICLE </w:t>
      </w:r>
      <w:r>
        <w:rPr>
          <w:sz w:val="22"/>
        </w:rPr>
        <w:t>8 :</w:t>
      </w:r>
      <w:r>
        <w:t xml:space="preserve"> </w:t>
      </w:r>
      <w:r>
        <w:rPr>
          <w:sz w:val="22"/>
        </w:rPr>
        <w:t>D</w:t>
      </w:r>
      <w:r>
        <w:t xml:space="preserve">ECISION DES </w:t>
      </w:r>
      <w:r>
        <w:rPr>
          <w:sz w:val="22"/>
        </w:rPr>
        <w:t>O</w:t>
      </w:r>
      <w:r>
        <w:t>RGANISATEURS</w:t>
      </w:r>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pPr>
        <w:ind w:left="-5" w:right="103"/>
      </w:pPr>
      <w:r>
        <w:t>La Société Organisatrice se réserve la possibilité de modifier, à tout moment, le présent règlement et portera ces modificati</w:t>
      </w:r>
      <w:r>
        <w:t xml:space="preserve">ons à la connaissance des participants par tout moyen de son choix.  </w:t>
      </w:r>
    </w:p>
    <w:p w:rsidR="00C00078" w:rsidRDefault="00FB2741">
      <w:pPr>
        <w:spacing w:after="0" w:line="259" w:lineRule="auto"/>
        <w:ind w:left="0" w:right="0" w:firstLine="0"/>
        <w:jc w:val="left"/>
      </w:pPr>
      <w:r>
        <w:lastRenderedPageBreak/>
        <w:t xml:space="preserve"> </w:t>
      </w:r>
    </w:p>
    <w:p w:rsidR="00C00078" w:rsidRDefault="00FB2741">
      <w:pPr>
        <w:ind w:left="-5" w:right="103"/>
      </w:pPr>
      <w:r>
        <w:t>La Société Organisatrice se réserve le droit de modifier, prolonger, écourter, suspendre ou annuler un ou plusieurs Tours de Vote et/ou les participations associées, à tout moment et s</w:t>
      </w:r>
      <w:r>
        <w:t>ans préavis, notamment s’il lui apparaît que les circonstances l’exigent ou empêchent le déroulement normal du Vote, en totalité ou en partie, ou si la Société Organisatrice ou ses éventuels prestataires ne sont pas ou plus en mesure d’assurer la continuit</w:t>
      </w:r>
      <w:r>
        <w:t xml:space="preserve">é du service nécessaire au bon déroulement de chaque Tour de Vote.  </w:t>
      </w:r>
    </w:p>
    <w:p w:rsidR="00C00078" w:rsidRDefault="00FB2741">
      <w:pPr>
        <w:spacing w:after="10" w:line="259" w:lineRule="auto"/>
        <w:ind w:left="0" w:right="0" w:firstLine="0"/>
        <w:jc w:val="left"/>
      </w:pPr>
      <w:r>
        <w:t xml:space="preserve"> </w:t>
      </w:r>
    </w:p>
    <w:p w:rsidR="00C00078" w:rsidRDefault="00FB2741">
      <w:pPr>
        <w:ind w:left="-5" w:right="103"/>
      </w:pPr>
      <w:r>
        <w:t xml:space="preserve">La Société Organisatrice se réserve également le droit s’il y a lieu d’annuler un ou plusieurs Tours de Vote </w:t>
      </w:r>
      <w:r>
        <w:t>et/ou les participations associées ou invalider le résultat d’un Tour de vote, s'il lui apparaît que des dysfonctionnements et/ou des fraudes sont intervenus sous quelque forme et de quelque origine que ce soit, notamment technique, électronique ou informa</w:t>
      </w:r>
      <w:r>
        <w:t>tique, dans le cadre de la participation au V</w:t>
      </w:r>
      <w:bookmarkStart w:id="0" w:name="_GoBack"/>
      <w:bookmarkEnd w:id="0"/>
      <w:r>
        <w:t xml:space="preserve">ote.  </w:t>
      </w:r>
    </w:p>
    <w:p w:rsidR="00C00078" w:rsidRDefault="00FB2741">
      <w:pPr>
        <w:spacing w:after="0" w:line="259" w:lineRule="auto"/>
        <w:ind w:left="0" w:right="0" w:firstLine="0"/>
        <w:jc w:val="left"/>
      </w:pPr>
      <w:r>
        <w:t xml:space="preserve"> </w:t>
      </w:r>
    </w:p>
    <w:p w:rsidR="00C00078" w:rsidRDefault="00FB2741">
      <w:pPr>
        <w:ind w:left="-5" w:right="103"/>
      </w:pPr>
      <w:r>
        <w:t xml:space="preserve">La Société Organisatrice se réserve également le droit d'exclure de la participation au Vote </w:t>
      </w:r>
      <w:r>
        <w:t>toute personne troublant le bon déroulement de chaque Tour de Vote, et de poursuivre en justice quiconque aurait triché, fraudé, truqué ou troublé les opérations décrites dans le présent règlement ou aurait tenté de le faire. D’une manière générale, la fra</w:t>
      </w:r>
      <w:r>
        <w:t xml:space="preserve">ude ou la tentative de fraude, sous quelque forme et à quelque fin que ce soit, entraînera l’annulation de la participation au Vote, étant précisé qu’aucune indemnité ne sera recevable de ce fait.  </w:t>
      </w:r>
    </w:p>
    <w:p w:rsidR="00C00078" w:rsidRDefault="00FB2741">
      <w:pPr>
        <w:spacing w:after="0" w:line="259" w:lineRule="auto"/>
        <w:ind w:left="0" w:right="446" w:firstLine="0"/>
        <w:jc w:val="center"/>
      </w:pPr>
      <w:r>
        <w:t xml:space="preserve">    </w:t>
      </w:r>
    </w:p>
    <w:p w:rsidR="00C00078" w:rsidRDefault="00FB2741">
      <w:pPr>
        <w:spacing w:after="0" w:line="259" w:lineRule="auto"/>
        <w:ind w:left="0" w:right="0" w:firstLine="0"/>
        <w:jc w:val="left"/>
      </w:pPr>
      <w:r>
        <w:rPr>
          <w:b/>
        </w:rPr>
        <w:t xml:space="preserve"> </w:t>
      </w:r>
    </w:p>
    <w:p w:rsidR="00C00078" w:rsidRDefault="00FB2741">
      <w:pPr>
        <w:pStyle w:val="Titre1"/>
        <w:ind w:left="-5"/>
      </w:pPr>
      <w:r>
        <w:rPr>
          <w:sz w:val="22"/>
        </w:rPr>
        <w:t>A</w:t>
      </w:r>
      <w:r>
        <w:t xml:space="preserve">RTICLE </w:t>
      </w:r>
      <w:r>
        <w:rPr>
          <w:sz w:val="22"/>
        </w:rPr>
        <w:t>9 :</w:t>
      </w:r>
      <w:r>
        <w:t xml:space="preserve"> </w:t>
      </w:r>
      <w:proofErr w:type="gramStart"/>
      <w:r>
        <w:rPr>
          <w:sz w:val="22"/>
        </w:rPr>
        <w:t>DISPOSITIONS</w:t>
      </w:r>
      <w:r>
        <w:t xml:space="preserve">  </w:t>
      </w:r>
      <w:r>
        <w:rPr>
          <w:sz w:val="22"/>
        </w:rPr>
        <w:t>DIVERSES</w:t>
      </w:r>
      <w:proofErr w:type="gramEnd"/>
      <w:r>
        <w:rPr>
          <w:sz w:val="22"/>
          <w:u w:val="none"/>
        </w:rPr>
        <w:t xml:space="preserve"> </w:t>
      </w:r>
    </w:p>
    <w:p w:rsidR="00C00078" w:rsidRDefault="00FB2741">
      <w:pPr>
        <w:spacing w:after="0" w:line="259" w:lineRule="auto"/>
        <w:ind w:left="0" w:right="0" w:firstLine="0"/>
        <w:jc w:val="left"/>
      </w:pPr>
      <w:r>
        <w:rPr>
          <w:b/>
        </w:rPr>
        <w:t xml:space="preserve"> </w:t>
      </w:r>
    </w:p>
    <w:p w:rsidR="00C00078" w:rsidRDefault="00FB2741">
      <w:pPr>
        <w:ind w:left="-5" w:right="103"/>
      </w:pPr>
      <w:r>
        <w:t>Le présent r</w:t>
      </w:r>
      <w:r>
        <w:t xml:space="preserve">èglement est soumis à la loi </w:t>
      </w:r>
      <w:r w:rsidR="00687161">
        <w:t>malienne</w:t>
      </w:r>
      <w:r>
        <w:t xml:space="preserve">. </w:t>
      </w:r>
    </w:p>
    <w:p w:rsidR="00C00078" w:rsidRDefault="00FB2741">
      <w:pPr>
        <w:spacing w:after="0" w:line="259" w:lineRule="auto"/>
        <w:ind w:left="0" w:right="0" w:firstLine="0"/>
        <w:jc w:val="left"/>
      </w:pPr>
      <w:r>
        <w:t xml:space="preserve"> </w:t>
      </w:r>
    </w:p>
    <w:p w:rsidR="00C00078" w:rsidRDefault="00FB2741">
      <w:pPr>
        <w:ind w:left="-5" w:right="103"/>
      </w:pPr>
      <w:r>
        <w:t xml:space="preserve">A l’exception des cas de fraude des participants, toute contestation qui surviendrait à l'occasion de l'exécution du présent règlement se résoudra prioritairement de manière amiable entre la Société Organisatrice </w:t>
      </w:r>
      <w:r>
        <w:t xml:space="preserve">et le participant. A défaut d’accord amiable, tout litige sera porté devant les tribunaux compétents, selon les dispositions de droit commun applicables en vigueur.  </w:t>
      </w:r>
    </w:p>
    <w:p w:rsidR="00C00078" w:rsidRDefault="00FB2741">
      <w:pPr>
        <w:spacing w:after="0" w:line="259" w:lineRule="auto"/>
        <w:ind w:left="0" w:right="0" w:firstLine="0"/>
        <w:jc w:val="left"/>
      </w:pPr>
      <w:r>
        <w:t xml:space="preserve"> </w:t>
      </w:r>
    </w:p>
    <w:p w:rsidR="00C00078" w:rsidRDefault="00FB2741">
      <w:pPr>
        <w:ind w:left="-5" w:right="103"/>
      </w:pPr>
      <w:r>
        <w:t>En cas de contradiction entre les dispositions du présent règlement et tout message et/</w:t>
      </w:r>
      <w:r>
        <w:t xml:space="preserve">ou toute information quelconque relative à la participation au Vote, les dispositions du présent règlement prévaudront.   </w:t>
      </w:r>
    </w:p>
    <w:p w:rsidR="00C00078" w:rsidRDefault="00FB2741">
      <w:pPr>
        <w:spacing w:after="0" w:line="259" w:lineRule="auto"/>
        <w:ind w:left="0" w:right="0" w:firstLine="0"/>
        <w:jc w:val="left"/>
      </w:pPr>
      <w:r>
        <w:t xml:space="preserve"> </w:t>
      </w:r>
    </w:p>
    <w:p w:rsidR="00C00078" w:rsidRDefault="00FB2741">
      <w:pPr>
        <w:spacing w:after="0" w:line="259" w:lineRule="auto"/>
        <w:ind w:left="0" w:right="0" w:firstLine="0"/>
        <w:jc w:val="left"/>
      </w:pPr>
      <w:r>
        <w:rPr>
          <w:rFonts w:ascii="Times New Roman" w:eastAsia="Times New Roman" w:hAnsi="Times New Roman" w:cs="Times New Roman"/>
          <w:sz w:val="24"/>
        </w:rPr>
        <w:t xml:space="preserve"> </w:t>
      </w:r>
    </w:p>
    <w:sectPr w:rsidR="00C00078">
      <w:pgSz w:w="11906" w:h="16838"/>
      <w:pgMar w:top="1423" w:right="1303" w:bottom="1507"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078"/>
    <w:rsid w:val="002452AC"/>
    <w:rsid w:val="00687161"/>
    <w:rsid w:val="007833F7"/>
    <w:rsid w:val="00926C24"/>
    <w:rsid w:val="00C00078"/>
    <w:rsid w:val="00D2012B"/>
    <w:rsid w:val="00F26AC3"/>
    <w:rsid w:val="00FB27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BB37"/>
  <w15:docId w15:val="{17DAF150-5538-454C-90FA-80AE2B18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13" w:hanging="10"/>
      <w:jc w:val="both"/>
    </w:pPr>
    <w:rPr>
      <w:rFonts w:ascii="Arial" w:eastAsia="Arial" w:hAnsi="Arial" w:cs="Arial"/>
      <w:color w:val="000000"/>
    </w:rPr>
  </w:style>
  <w:style w:type="paragraph" w:styleId="Titre1">
    <w:name w:val="heading 1"/>
    <w:next w:val="Normal"/>
    <w:link w:val="Titre1Car"/>
    <w:uiPriority w:val="9"/>
    <w:qFormat/>
    <w:pPr>
      <w:keepNext/>
      <w:keepLines/>
      <w:spacing w:after="0"/>
      <w:ind w:left="10" w:hanging="10"/>
      <w:outlineLvl w:val="0"/>
    </w:pPr>
    <w:rPr>
      <w:rFonts w:ascii="Arial" w:eastAsia="Arial" w:hAnsi="Arial" w:cs="Arial"/>
      <w:b/>
      <w:color w:val="000000"/>
      <w:sz w:val="18"/>
      <w:u w:val="single" w:color="000000"/>
    </w:rPr>
  </w:style>
  <w:style w:type="paragraph" w:styleId="Titre2">
    <w:name w:val="heading 2"/>
    <w:next w:val="Normal"/>
    <w:link w:val="Titre2Car"/>
    <w:uiPriority w:val="9"/>
    <w:unhideWhenUsed/>
    <w:qFormat/>
    <w:pPr>
      <w:keepNext/>
      <w:keepLines/>
      <w:spacing w:after="0"/>
      <w:ind w:left="10" w:hanging="10"/>
      <w:outlineLvl w:val="1"/>
    </w:pPr>
    <w:rPr>
      <w:rFonts w:ascii="Arial" w:eastAsia="Arial" w:hAnsi="Arial" w:cs="Arial"/>
      <w:b/>
      <w:color w:val="000000"/>
      <w:sz w:val="18"/>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18"/>
      <w:u w:val="single" w:color="000000"/>
    </w:rPr>
  </w:style>
  <w:style w:type="character" w:customStyle="1" w:styleId="Titre2Car">
    <w:name w:val="Titre 2 Car"/>
    <w:link w:val="Titre2"/>
    <w:rPr>
      <w:rFonts w:ascii="Arial" w:eastAsia="Arial" w:hAnsi="Arial" w:cs="Arial"/>
      <w:b/>
      <w:color w:val="000000"/>
      <w:sz w:val="1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it.ly/tf1RGP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4</Pages>
  <Words>1558</Words>
  <Characters>8572</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Clotilde Nanoux</dc:creator>
  <cp:keywords/>
  <cp:lastModifiedBy>Mahamadou Tangara</cp:lastModifiedBy>
  <cp:revision>4</cp:revision>
  <dcterms:created xsi:type="dcterms:W3CDTF">2020-02-04T14:22:00Z</dcterms:created>
  <dcterms:modified xsi:type="dcterms:W3CDTF">2020-02-04T19:12:00Z</dcterms:modified>
</cp:coreProperties>
</file>